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E78" w:rsidRDefault="000F6DEB" w:rsidP="000F6DEB">
      <w:pPr>
        <w:jc w:val="center"/>
        <w:rPr>
          <w:lang w:val="ru-RU"/>
        </w:rPr>
      </w:pPr>
      <w:r>
        <w:rPr>
          <w:lang w:val="ru-RU"/>
        </w:rPr>
        <w:t>Как установить раздвижную дверь?</w:t>
      </w:r>
    </w:p>
    <w:p w:rsidR="000F6DEB" w:rsidRDefault="000F6DEB" w:rsidP="000F6DEB">
      <w:pPr>
        <w:jc w:val="both"/>
        <w:rPr>
          <w:lang w:val="ru-RU"/>
        </w:rPr>
      </w:pPr>
      <w:r>
        <w:rPr>
          <w:lang w:val="ru-RU"/>
        </w:rPr>
        <w:t>Выбор межкомнатных двере</w:t>
      </w:r>
      <w:r w:rsidR="00125E75">
        <w:rPr>
          <w:lang w:val="ru-RU"/>
        </w:rPr>
        <w:t>й всегда вызывает массу дискуссий</w:t>
      </w:r>
      <w:proofErr w:type="gramStart"/>
      <w:r w:rsidR="00125E75"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r w:rsidR="00125E75">
        <w:rPr>
          <w:lang w:val="ru-RU"/>
        </w:rPr>
        <w:t xml:space="preserve">В </w:t>
      </w:r>
      <w:r>
        <w:rPr>
          <w:lang w:val="ru-RU"/>
        </w:rPr>
        <w:t>особенно</w:t>
      </w:r>
      <w:r w:rsidR="00125E75">
        <w:rPr>
          <w:lang w:val="ru-RU"/>
        </w:rPr>
        <w:t>сти</w:t>
      </w:r>
      <w:r>
        <w:rPr>
          <w:lang w:val="ru-RU"/>
        </w:rPr>
        <w:t xml:space="preserve"> это касается </w:t>
      </w:r>
      <w:r w:rsidR="001F5BA9">
        <w:rPr>
          <w:lang w:val="ru-RU"/>
        </w:rPr>
        <w:t xml:space="preserve"> городских квартир</w:t>
      </w:r>
      <w:r>
        <w:rPr>
          <w:lang w:val="ru-RU"/>
        </w:rPr>
        <w:t xml:space="preserve"> </w:t>
      </w:r>
      <w:r w:rsidR="00125E75">
        <w:rPr>
          <w:lang w:val="ru-RU"/>
        </w:rPr>
        <w:t xml:space="preserve">старых построек, </w:t>
      </w:r>
      <w:r w:rsidR="00426BB6">
        <w:rPr>
          <w:lang w:val="ru-RU"/>
        </w:rPr>
        <w:t>с так называемой</w:t>
      </w:r>
      <w:r>
        <w:rPr>
          <w:lang w:val="ru-RU"/>
        </w:rPr>
        <w:t xml:space="preserve"> «компактно</w:t>
      </w:r>
      <w:r w:rsidR="00426BB6">
        <w:rPr>
          <w:lang w:val="ru-RU"/>
        </w:rPr>
        <w:t>й</w:t>
      </w:r>
      <w:r>
        <w:rPr>
          <w:lang w:val="ru-RU"/>
        </w:rPr>
        <w:t>»</w:t>
      </w:r>
      <w:r w:rsidR="00426BB6">
        <w:rPr>
          <w:lang w:val="ru-RU"/>
        </w:rPr>
        <w:t xml:space="preserve"> планировкой</w:t>
      </w:r>
      <w:r>
        <w:rPr>
          <w:lang w:val="ru-RU"/>
        </w:rPr>
        <w:t xml:space="preserve">. Проблема здесь отнюдь не стоит в цене, </w:t>
      </w:r>
      <w:r w:rsidR="00426BB6">
        <w:rPr>
          <w:lang w:val="ru-RU"/>
        </w:rPr>
        <w:t>дизайне или материалах</w:t>
      </w:r>
      <w:r>
        <w:rPr>
          <w:lang w:val="ru-RU"/>
        </w:rPr>
        <w:t>, а в возможности сэкономить пространство. Если именно в этом состоит ваша з</w:t>
      </w:r>
      <w:r w:rsidR="00426BB6">
        <w:rPr>
          <w:lang w:val="ru-RU"/>
        </w:rPr>
        <w:t>адача, решить её можно покупкой раздвижных дверей</w:t>
      </w:r>
      <w:r>
        <w:rPr>
          <w:lang w:val="ru-RU"/>
        </w:rPr>
        <w:t xml:space="preserve">, </w:t>
      </w:r>
      <w:proofErr w:type="gramStart"/>
      <w:r>
        <w:rPr>
          <w:lang w:val="ru-RU"/>
        </w:rPr>
        <w:t>вместо</w:t>
      </w:r>
      <w:proofErr w:type="gramEnd"/>
      <w:r>
        <w:rPr>
          <w:lang w:val="ru-RU"/>
        </w:rPr>
        <w:t xml:space="preserve"> привычных</w:t>
      </w:r>
      <w:r w:rsidR="009F1ED7">
        <w:rPr>
          <w:lang w:val="ru-RU"/>
        </w:rPr>
        <w:t xml:space="preserve"> -</w:t>
      </w:r>
      <w:r>
        <w:rPr>
          <w:lang w:val="ru-RU"/>
        </w:rPr>
        <w:t xml:space="preserve"> распашных.</w:t>
      </w:r>
      <w:r w:rsidR="001F5BA9">
        <w:rPr>
          <w:lang w:val="ru-RU"/>
        </w:rPr>
        <w:t xml:space="preserve"> Монтаж </w:t>
      </w:r>
      <w:r w:rsidR="009F1ED7">
        <w:rPr>
          <w:lang w:val="ru-RU"/>
        </w:rPr>
        <w:t>раздвижных</w:t>
      </w:r>
      <w:r w:rsidR="001F5BA9">
        <w:rPr>
          <w:lang w:val="ru-RU"/>
        </w:rPr>
        <w:t xml:space="preserve"> дверей </w:t>
      </w:r>
      <w:r w:rsidR="009F1ED7">
        <w:rPr>
          <w:lang w:val="ru-RU"/>
        </w:rPr>
        <w:t>немного труднее обычных, полон нюансов и особенностей. Но и эту раб</w:t>
      </w:r>
      <w:r w:rsidR="00426BB6">
        <w:rPr>
          <w:lang w:val="ru-RU"/>
        </w:rPr>
        <w:t>оту можно сделать самому</w:t>
      </w:r>
      <w:r w:rsidR="009F1ED7">
        <w:rPr>
          <w:lang w:val="ru-RU"/>
        </w:rPr>
        <w:t>.</w:t>
      </w:r>
    </w:p>
    <w:p w:rsidR="009F1ED7" w:rsidRDefault="009F1ED7" w:rsidP="009F1ED7">
      <w:pPr>
        <w:jc w:val="center"/>
        <w:rPr>
          <w:lang w:val="ru-RU"/>
        </w:rPr>
      </w:pPr>
      <w:r>
        <w:rPr>
          <w:lang w:val="ru-RU"/>
        </w:rPr>
        <w:t>Установка раздвижных дверей: поэтапно</w:t>
      </w:r>
    </w:p>
    <w:p w:rsidR="00AC6D27" w:rsidRDefault="009F1ED7" w:rsidP="009F1ED7">
      <w:pPr>
        <w:jc w:val="both"/>
        <w:rPr>
          <w:lang w:val="ru-RU"/>
        </w:rPr>
      </w:pPr>
      <w:r>
        <w:rPr>
          <w:lang w:val="ru-RU"/>
        </w:rPr>
        <w:t>В первую очередь, приступив к такой задаче, нужно ознакомиться с самой конструкцией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r w:rsidR="00426BB6">
        <w:rPr>
          <w:lang w:val="ru-RU"/>
        </w:rPr>
        <w:t xml:space="preserve"> Дверь-купе</w:t>
      </w:r>
      <w:r w:rsidR="003A5DAD">
        <w:rPr>
          <w:lang w:val="ru-RU"/>
        </w:rPr>
        <w:t>, так ещё называют раздвижные двери,</w:t>
      </w:r>
      <w:r w:rsidR="00451C79">
        <w:rPr>
          <w:lang w:val="ru-RU"/>
        </w:rPr>
        <w:t xml:space="preserve"> не требует установки дверной коробки </w:t>
      </w:r>
      <w:r w:rsidR="0003159E">
        <w:rPr>
          <w:lang w:val="ru-RU"/>
        </w:rPr>
        <w:t>и «двигается» по</w:t>
      </w:r>
      <w:r>
        <w:rPr>
          <w:lang w:val="ru-RU"/>
        </w:rPr>
        <w:t xml:space="preserve"> специальной направляющей, обустроенной роликовым механизмом.</w:t>
      </w:r>
      <w:r w:rsidR="009B0EAD">
        <w:rPr>
          <w:lang w:val="ru-RU"/>
        </w:rPr>
        <w:t xml:space="preserve"> </w:t>
      </w:r>
    </w:p>
    <w:p w:rsidR="009B0EAD" w:rsidRDefault="00A71A10" w:rsidP="009F1ED7">
      <w:pPr>
        <w:jc w:val="both"/>
        <w:rPr>
          <w:lang w:val="ru-RU"/>
        </w:rPr>
      </w:pPr>
      <w:r>
        <w:rPr>
          <w:lang w:val="ru-RU"/>
        </w:rPr>
        <w:t>Итак,</w:t>
      </w:r>
      <w:r w:rsidR="00054C3C">
        <w:rPr>
          <w:lang w:val="ru-RU"/>
        </w:rPr>
        <w:t xml:space="preserve"> приступаем к работе:</w:t>
      </w:r>
    </w:p>
    <w:p w:rsidR="006943DF" w:rsidRDefault="00734D1A" w:rsidP="00BB64E7">
      <w:pPr>
        <w:pStyle w:val="a3"/>
        <w:numPr>
          <w:ilvl w:val="0"/>
          <w:numId w:val="1"/>
        </w:numPr>
        <w:jc w:val="both"/>
        <w:rPr>
          <w:lang w:val="ru-RU"/>
        </w:rPr>
      </w:pPr>
      <w:r w:rsidRPr="00BB64E7">
        <w:rPr>
          <w:lang w:val="ru-RU"/>
        </w:rPr>
        <w:t xml:space="preserve">Делаем разметку на стене, на которую будут крепиться направляющие. </w:t>
      </w:r>
      <w:r w:rsidR="00AC6D27">
        <w:rPr>
          <w:lang w:val="ru-RU"/>
        </w:rPr>
        <w:t>Для этого замеряем высоту полотна</w:t>
      </w:r>
      <w:r w:rsidR="00BB64E7">
        <w:rPr>
          <w:lang w:val="ru-RU"/>
        </w:rPr>
        <w:t xml:space="preserve"> вместе с роликовым механизмом и оставляем 2-3 см на зазор. Очень важно наметить линии четко, так как криво поставленные двери могут самопроизвольно открыват</w:t>
      </w:r>
      <w:r w:rsidR="00172E33">
        <w:rPr>
          <w:lang w:val="ru-RU"/>
        </w:rPr>
        <w:t>ь</w:t>
      </w:r>
      <w:r w:rsidR="00BB64E7">
        <w:rPr>
          <w:lang w:val="ru-RU"/>
        </w:rPr>
        <w:t>ся.</w:t>
      </w:r>
      <w:r w:rsidR="00455697">
        <w:rPr>
          <w:lang w:val="ru-RU"/>
        </w:rPr>
        <w:t xml:space="preserve"> Проверьте также длину направляющей, она должна равняться ширине двух полотен плюс пару сантиметров. Не меньше, ведь тогда дверь будет «слетать», и не больше, ведь это дороже.</w:t>
      </w:r>
    </w:p>
    <w:p w:rsidR="00455697" w:rsidRPr="00455697" w:rsidRDefault="00455697" w:rsidP="00455697">
      <w:pPr>
        <w:pStyle w:val="a3"/>
        <w:numPr>
          <w:ilvl w:val="0"/>
          <w:numId w:val="1"/>
        </w:numPr>
        <w:jc w:val="both"/>
        <w:rPr>
          <w:lang w:val="ru-RU"/>
        </w:rPr>
      </w:pPr>
      <w:r w:rsidRPr="00455697">
        <w:rPr>
          <w:lang w:val="ru-RU"/>
        </w:rPr>
        <w:t xml:space="preserve">Подготовьте рейку. Она будет представлять собой некую деревянную подкладку, примерно в 10-40 мм толщины. </w:t>
      </w:r>
      <w:r>
        <w:rPr>
          <w:lang w:val="ru-RU"/>
        </w:rPr>
        <w:t xml:space="preserve">Зазор в виде такой подкладки, </w:t>
      </w:r>
      <w:r w:rsidRPr="00455697">
        <w:rPr>
          <w:lang w:val="ru-RU"/>
        </w:rPr>
        <w:t xml:space="preserve">как минимум </w:t>
      </w:r>
      <w:r>
        <w:rPr>
          <w:lang w:val="ru-RU"/>
        </w:rPr>
        <w:t xml:space="preserve">убережет </w:t>
      </w:r>
      <w:r w:rsidRPr="00455697">
        <w:rPr>
          <w:lang w:val="ru-RU"/>
        </w:rPr>
        <w:t>от потертых стен.</w:t>
      </w:r>
    </w:p>
    <w:p w:rsidR="00172E33" w:rsidRDefault="00172E33" w:rsidP="00172E33">
      <w:pPr>
        <w:pStyle w:val="a3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 xml:space="preserve">Рейка готова. </w:t>
      </w:r>
      <w:r w:rsidRPr="00172E33">
        <w:rPr>
          <w:lang w:val="ru-RU"/>
        </w:rPr>
        <w:t xml:space="preserve">Монтируем </w:t>
      </w:r>
      <w:r>
        <w:rPr>
          <w:lang w:val="ru-RU"/>
        </w:rPr>
        <w:t xml:space="preserve">на неё </w:t>
      </w:r>
      <w:r w:rsidRPr="00172E33">
        <w:rPr>
          <w:lang w:val="ru-RU"/>
        </w:rPr>
        <w:t xml:space="preserve">направляющую. </w:t>
      </w:r>
      <w:r>
        <w:rPr>
          <w:lang w:val="ru-RU"/>
        </w:rPr>
        <w:t>Делаем это с</w:t>
      </w:r>
      <w:r w:rsidRPr="00172E33">
        <w:rPr>
          <w:lang w:val="ru-RU"/>
        </w:rPr>
        <w:t xml:space="preserve"> помощью </w:t>
      </w:r>
      <w:proofErr w:type="spellStart"/>
      <w:r w:rsidRPr="00172E33">
        <w:rPr>
          <w:lang w:val="ru-RU"/>
        </w:rPr>
        <w:t>саморезов</w:t>
      </w:r>
      <w:proofErr w:type="spellEnd"/>
      <w:r>
        <w:rPr>
          <w:lang w:val="ru-RU"/>
        </w:rPr>
        <w:t>.</w:t>
      </w:r>
    </w:p>
    <w:p w:rsidR="00054C3C" w:rsidRPr="00116305" w:rsidRDefault="00CF5F62" w:rsidP="00054C3C">
      <w:pPr>
        <w:pStyle w:val="a3"/>
        <w:numPr>
          <w:ilvl w:val="0"/>
          <w:numId w:val="1"/>
        </w:numPr>
        <w:jc w:val="both"/>
        <w:rPr>
          <w:lang w:val="ru-RU"/>
        </w:rPr>
      </w:pPr>
      <w:r w:rsidRPr="00116305">
        <w:rPr>
          <w:lang w:val="ru-RU"/>
        </w:rPr>
        <w:t>Подготавливаем полотно</w:t>
      </w:r>
      <w:r w:rsidR="00054C3C" w:rsidRPr="00116305">
        <w:rPr>
          <w:lang w:val="ru-RU"/>
        </w:rPr>
        <w:t>.</w:t>
      </w:r>
      <w:r w:rsidRPr="00116305">
        <w:rPr>
          <w:lang w:val="ru-RU"/>
        </w:rPr>
        <w:t xml:space="preserve"> Для этого, на верхнем его торце устанавливаем </w:t>
      </w:r>
      <w:r w:rsidR="00116305" w:rsidRPr="00116305">
        <w:rPr>
          <w:lang w:val="ru-RU"/>
        </w:rPr>
        <w:t>пару роликов (примерно в 50-60 мм от края)</w:t>
      </w:r>
      <w:r w:rsidRPr="00116305">
        <w:rPr>
          <w:lang w:val="ru-RU"/>
        </w:rPr>
        <w:t>, на нижнем закрепляем направляющий профиль.</w:t>
      </w:r>
      <w:r w:rsidR="00054C3C" w:rsidRPr="00116305">
        <w:rPr>
          <w:lang w:val="ru-RU"/>
        </w:rPr>
        <w:t xml:space="preserve"> </w:t>
      </w:r>
      <w:r w:rsidR="00116305" w:rsidRPr="00116305">
        <w:rPr>
          <w:lang w:val="ru-RU"/>
        </w:rPr>
        <w:t>Не забываем о монтаже ручек и замка. В этом вам поможет лобзик и сверло.</w:t>
      </w:r>
      <w:r w:rsidR="00116305">
        <w:rPr>
          <w:lang w:val="ru-RU"/>
        </w:rPr>
        <w:t xml:space="preserve"> </w:t>
      </w:r>
      <w:r w:rsidR="002C6AB5" w:rsidRPr="00116305">
        <w:rPr>
          <w:lang w:val="ru-RU"/>
        </w:rPr>
        <w:t xml:space="preserve">Также очень важно, по центру нижнего торца двери прорезать паз шириной 5-7 мм и глубиной 1-1,5 см, для обеспечения напольного упора. </w:t>
      </w:r>
    </w:p>
    <w:p w:rsidR="009F1ED7" w:rsidRDefault="00A20D54" w:rsidP="009F1ED7">
      <w:pPr>
        <w:pStyle w:val="a3"/>
        <w:numPr>
          <w:ilvl w:val="0"/>
          <w:numId w:val="1"/>
        </w:numPr>
        <w:jc w:val="both"/>
        <w:rPr>
          <w:lang w:val="ru-RU"/>
        </w:rPr>
      </w:pPr>
      <w:r w:rsidRPr="00A20D54">
        <w:rPr>
          <w:lang w:val="ru-RU"/>
        </w:rPr>
        <w:t xml:space="preserve">Подготавливаем дверной проем. Сделать это можно с помощью краски, шпаклевки, </w:t>
      </w:r>
      <w:r>
        <w:rPr>
          <w:lang w:val="ru-RU"/>
        </w:rPr>
        <w:t>бамбуковых обоев или же обычной дверной коробки.</w:t>
      </w:r>
    </w:p>
    <w:p w:rsidR="008E465B" w:rsidRPr="008E465B" w:rsidRDefault="00A20D54" w:rsidP="00A20D54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8E465B">
        <w:rPr>
          <w:lang w:val="ru-RU"/>
        </w:rPr>
        <w:t>Соеди</w:t>
      </w:r>
      <w:r w:rsidR="00BA4713" w:rsidRPr="008E465B">
        <w:rPr>
          <w:lang w:val="ru-RU"/>
        </w:rPr>
        <w:t>няем дверное полотно с рейкой</w:t>
      </w:r>
      <w:r w:rsidRPr="008E465B">
        <w:rPr>
          <w:lang w:val="ru-RU"/>
        </w:rPr>
        <w:t xml:space="preserve">. Заводим ролики и проверяем их ход. </w:t>
      </w:r>
      <w:r w:rsidR="00116305" w:rsidRPr="008E465B">
        <w:rPr>
          <w:lang w:val="ru-RU"/>
        </w:rPr>
        <w:t>Не забываем о</w:t>
      </w:r>
      <w:r w:rsidR="00045E37">
        <w:rPr>
          <w:lang w:val="ru-RU"/>
        </w:rPr>
        <w:t xml:space="preserve">б установке </w:t>
      </w:r>
      <w:r w:rsidR="00116305" w:rsidRPr="008E465B">
        <w:rPr>
          <w:lang w:val="ru-RU"/>
        </w:rPr>
        <w:t xml:space="preserve">напольной направляющей, </w:t>
      </w:r>
      <w:r w:rsidR="00045E37">
        <w:rPr>
          <w:lang w:val="ru-RU"/>
        </w:rPr>
        <w:t>обеспечивающей</w:t>
      </w:r>
      <w:r w:rsidR="00116305" w:rsidRPr="008E465B">
        <w:rPr>
          <w:lang w:val="ru-RU"/>
        </w:rPr>
        <w:t xml:space="preserve"> вертикальное</w:t>
      </w:r>
      <w:r w:rsidRPr="008E465B">
        <w:rPr>
          <w:lang w:val="ru-RU"/>
        </w:rPr>
        <w:t xml:space="preserve"> поло</w:t>
      </w:r>
      <w:r w:rsidR="00116305" w:rsidRPr="008E465B">
        <w:rPr>
          <w:lang w:val="ru-RU"/>
        </w:rPr>
        <w:t>жение</w:t>
      </w:r>
      <w:r w:rsidRPr="008E465B">
        <w:rPr>
          <w:lang w:val="ru-RU"/>
        </w:rPr>
        <w:t xml:space="preserve"> двери. </w:t>
      </w:r>
    </w:p>
    <w:p w:rsidR="008E465B" w:rsidRDefault="008E465B" w:rsidP="008E465B">
      <w:pPr>
        <w:pStyle w:val="a3"/>
        <w:jc w:val="both"/>
        <w:rPr>
          <w:lang w:val="ru-RU"/>
        </w:rPr>
      </w:pPr>
    </w:p>
    <w:p w:rsidR="00A20D54" w:rsidRPr="008E465B" w:rsidRDefault="00A20D54" w:rsidP="008E465B">
      <w:pPr>
        <w:pStyle w:val="a3"/>
        <w:jc w:val="both"/>
        <w:rPr>
          <w:lang w:val="en-US"/>
        </w:rPr>
      </w:pPr>
      <w:r w:rsidRPr="008E465B">
        <w:rPr>
          <w:lang w:val="ru-RU"/>
        </w:rPr>
        <w:t xml:space="preserve">Так, в несколько этапов можно самостоятельно установить раздвижную дверь. Конечно, для этого понадобится </w:t>
      </w:r>
      <w:r w:rsidR="00426BB6">
        <w:rPr>
          <w:lang w:val="ru-RU"/>
        </w:rPr>
        <w:t>время, смекалка и желание.</w:t>
      </w:r>
      <w:r w:rsidRPr="008E465B">
        <w:rPr>
          <w:lang w:val="ru-RU"/>
        </w:rPr>
        <w:t xml:space="preserve"> </w:t>
      </w:r>
      <w:r w:rsidR="00426BB6">
        <w:rPr>
          <w:lang w:val="ru-RU"/>
        </w:rPr>
        <w:t>Н</w:t>
      </w:r>
      <w:r w:rsidRPr="008E465B">
        <w:rPr>
          <w:lang w:val="ru-RU"/>
        </w:rPr>
        <w:t>о</w:t>
      </w:r>
      <w:r w:rsidR="00426BB6">
        <w:rPr>
          <w:lang w:val="ru-RU"/>
        </w:rPr>
        <w:t xml:space="preserve"> и</w:t>
      </w:r>
      <w:r w:rsidRPr="008E465B">
        <w:rPr>
          <w:lang w:val="ru-RU"/>
        </w:rPr>
        <w:t xml:space="preserve"> </w:t>
      </w:r>
      <w:r w:rsidR="006B6B57" w:rsidRPr="008E465B">
        <w:rPr>
          <w:lang w:val="ru-RU"/>
        </w:rPr>
        <w:t>результа</w:t>
      </w:r>
      <w:r w:rsidR="00426BB6">
        <w:rPr>
          <w:lang w:val="ru-RU"/>
        </w:rPr>
        <w:t>том можно будет любоваться.</w:t>
      </w:r>
    </w:p>
    <w:p w:rsidR="006F7AB0" w:rsidRDefault="006F7AB0" w:rsidP="00A20D54">
      <w:pPr>
        <w:jc w:val="both"/>
        <w:rPr>
          <w:lang w:val="en-US"/>
        </w:rPr>
      </w:pPr>
    </w:p>
    <w:p w:rsidR="006F7AB0" w:rsidRDefault="006F7AB0" w:rsidP="00A20D54">
      <w:pPr>
        <w:jc w:val="both"/>
        <w:rPr>
          <w:lang w:val="ru-RU"/>
        </w:rPr>
      </w:pPr>
    </w:p>
    <w:p w:rsidR="00155D80" w:rsidRDefault="00155D80" w:rsidP="00A20D54">
      <w:pPr>
        <w:jc w:val="both"/>
        <w:rPr>
          <w:lang w:val="ru-RU"/>
        </w:rPr>
      </w:pPr>
    </w:p>
    <w:p w:rsidR="00155D80" w:rsidRDefault="00155D80" w:rsidP="00A20D54">
      <w:pPr>
        <w:jc w:val="both"/>
        <w:rPr>
          <w:lang w:val="ru-RU"/>
        </w:rPr>
      </w:pPr>
    </w:p>
    <w:p w:rsidR="00155D80" w:rsidRDefault="00155D80" w:rsidP="00A20D54">
      <w:pPr>
        <w:jc w:val="both"/>
        <w:rPr>
          <w:lang w:val="ru-RU"/>
        </w:rPr>
      </w:pPr>
    </w:p>
    <w:p w:rsidR="00155D80" w:rsidRDefault="00155D80" w:rsidP="00A20D54">
      <w:pPr>
        <w:jc w:val="both"/>
        <w:rPr>
          <w:lang w:val="ru-RU"/>
        </w:rPr>
      </w:pPr>
    </w:p>
    <w:p w:rsidR="00155D80" w:rsidRDefault="00155D80" w:rsidP="00A20D54">
      <w:pPr>
        <w:jc w:val="both"/>
        <w:rPr>
          <w:lang w:val="ru-RU"/>
        </w:rPr>
      </w:pPr>
    </w:p>
    <w:p w:rsidR="00155D80" w:rsidRDefault="00155D80" w:rsidP="00A20D54">
      <w:pPr>
        <w:jc w:val="both"/>
        <w:rPr>
          <w:lang w:val="ru-RU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6120765" cy="3457279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57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D80" w:rsidRDefault="00155D80" w:rsidP="00A20D54">
      <w:pPr>
        <w:jc w:val="both"/>
        <w:rPr>
          <w:lang w:val="ru-RU"/>
        </w:rPr>
      </w:pPr>
    </w:p>
    <w:p w:rsidR="00155D80" w:rsidRPr="00155D80" w:rsidRDefault="00155D80" w:rsidP="00A20D54">
      <w:pPr>
        <w:jc w:val="both"/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6120765" cy="3457279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57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AB0" w:rsidRDefault="006F7AB0" w:rsidP="00A20D54">
      <w:pPr>
        <w:jc w:val="both"/>
        <w:rPr>
          <w:lang w:val="en-US"/>
        </w:rPr>
      </w:pPr>
    </w:p>
    <w:p w:rsidR="006F7AB0" w:rsidRDefault="006F7AB0" w:rsidP="00A20D54">
      <w:pPr>
        <w:jc w:val="both"/>
        <w:rPr>
          <w:lang w:val="en-US"/>
        </w:rPr>
      </w:pPr>
    </w:p>
    <w:p w:rsidR="006F7AB0" w:rsidRDefault="006F7AB0" w:rsidP="00A20D54">
      <w:pPr>
        <w:jc w:val="both"/>
        <w:rPr>
          <w:lang w:val="en-US"/>
        </w:rPr>
      </w:pPr>
    </w:p>
    <w:p w:rsidR="006F7AB0" w:rsidRDefault="006F7AB0" w:rsidP="00A20D54">
      <w:pPr>
        <w:jc w:val="both"/>
        <w:rPr>
          <w:lang w:val="en-US"/>
        </w:rPr>
      </w:pPr>
    </w:p>
    <w:p w:rsidR="006F7AB0" w:rsidRDefault="006F7AB0" w:rsidP="00A20D54">
      <w:pPr>
        <w:jc w:val="both"/>
        <w:rPr>
          <w:lang w:val="en-US"/>
        </w:rPr>
      </w:pPr>
    </w:p>
    <w:p w:rsidR="006F7AB0" w:rsidRDefault="006F7AB0" w:rsidP="00A20D54">
      <w:pPr>
        <w:jc w:val="both"/>
        <w:rPr>
          <w:lang w:val="en-US"/>
        </w:rPr>
      </w:pPr>
    </w:p>
    <w:p w:rsidR="009F1ED7" w:rsidRDefault="006F7AB0" w:rsidP="009F1ED7">
      <w:pPr>
        <w:jc w:val="both"/>
        <w:rPr>
          <w:lang w:val="ru-RU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6120765" cy="345727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57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ED7" w:rsidRDefault="009F1ED7" w:rsidP="000F6DEB">
      <w:pPr>
        <w:jc w:val="both"/>
        <w:rPr>
          <w:lang w:val="ru-RU"/>
        </w:rPr>
      </w:pPr>
    </w:p>
    <w:p w:rsidR="009F1ED7" w:rsidRDefault="009F1ED7" w:rsidP="000F6DEB">
      <w:pPr>
        <w:jc w:val="both"/>
        <w:rPr>
          <w:lang w:val="ru-RU"/>
        </w:rPr>
      </w:pPr>
    </w:p>
    <w:p w:rsidR="000F6DEB" w:rsidRDefault="00FB69A8" w:rsidP="000F6DEB">
      <w:pPr>
        <w:jc w:val="both"/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6120765" cy="3457279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57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DEB" w:rsidRPr="000F6DEB" w:rsidRDefault="000F6DEB" w:rsidP="000F6DEB">
      <w:pPr>
        <w:jc w:val="both"/>
        <w:rPr>
          <w:lang w:val="ru-RU"/>
        </w:rPr>
      </w:pPr>
    </w:p>
    <w:sectPr w:rsidR="000F6DEB" w:rsidRPr="000F6DEB" w:rsidSect="00064E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A08D5"/>
    <w:multiLevelType w:val="hybridMultilevel"/>
    <w:tmpl w:val="B74C53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0F6DEB"/>
    <w:rsid w:val="0003159E"/>
    <w:rsid w:val="00044B84"/>
    <w:rsid w:val="00045E37"/>
    <w:rsid w:val="00054C3C"/>
    <w:rsid w:val="00064E78"/>
    <w:rsid w:val="000F50B3"/>
    <w:rsid w:val="000F6DEB"/>
    <w:rsid w:val="00116305"/>
    <w:rsid w:val="00125E75"/>
    <w:rsid w:val="00155D80"/>
    <w:rsid w:val="00172E33"/>
    <w:rsid w:val="0018251E"/>
    <w:rsid w:val="001F5BA9"/>
    <w:rsid w:val="002C6AB5"/>
    <w:rsid w:val="003A5DAD"/>
    <w:rsid w:val="00426BB6"/>
    <w:rsid w:val="00451C79"/>
    <w:rsid w:val="00454A81"/>
    <w:rsid w:val="00455697"/>
    <w:rsid w:val="00520251"/>
    <w:rsid w:val="006943DF"/>
    <w:rsid w:val="006B6B57"/>
    <w:rsid w:val="006F7AB0"/>
    <w:rsid w:val="00734D1A"/>
    <w:rsid w:val="00890BB8"/>
    <w:rsid w:val="00895D1F"/>
    <w:rsid w:val="008E465B"/>
    <w:rsid w:val="009B0EAD"/>
    <w:rsid w:val="009F1ED7"/>
    <w:rsid w:val="00A20D54"/>
    <w:rsid w:val="00A71A10"/>
    <w:rsid w:val="00AC6D27"/>
    <w:rsid w:val="00BA4713"/>
    <w:rsid w:val="00BB64E7"/>
    <w:rsid w:val="00CF5F62"/>
    <w:rsid w:val="00FB6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7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1522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Антоніна</dc:creator>
  <cp:lastModifiedBy>Антоніна</cp:lastModifiedBy>
  <cp:revision>17</cp:revision>
  <dcterms:created xsi:type="dcterms:W3CDTF">2017-12-23T04:20:00Z</dcterms:created>
  <dcterms:modified xsi:type="dcterms:W3CDTF">2017-12-23T16:29:00Z</dcterms:modified>
</cp:coreProperties>
</file>